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0"/>
        </w:rPr>
        <w:t xml:space="preserve">Modelo formatado de acordo com: ASSOCIAÇÃO BRASILEIRA DE NORMAS TÉCNICAS.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highlight w:val="green"/>
          <w:u w:val="single"/>
          <w:vertAlign w:val="baseline"/>
          <w:rtl w:val="0"/>
        </w:rPr>
        <w:t xml:space="preserve">NBR 14724: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0"/>
        </w:rPr>
        <w:t xml:space="preserve"> Informação e documentação: trabalhos acadêmicos: apresentação. Rio de Janeiro, 2011. COMPLETE COM SUAS INFORMAÇÕES E APAGUE AS INSTRUÇÕES DESTACADOS DE VERDE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18"/>
          <w:szCs w:val="18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Capa – Elemento obrigatório 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[a colocação do nome da instituição, do centro é opcional]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DE SÃO CARLOS</w:t>
      </w:r>
    </w:p>
    <w:p w:rsidR="00000000" w:rsidDel="00000000" w:rsidP="00000000" w:rsidRDefault="00000000" w:rsidRPr="00000000" w14:paraId="00000006">
      <w:pPr>
        <w:tabs>
          <w:tab w:val="center" w:leader="none" w:pos="4535"/>
          <w:tab w:val="left" w:leader="none" w:pos="6885"/>
        </w:tabs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CENTRO DE CIÊNCIAS DA NATUREZA</w:t>
        <w:tab/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6263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estudante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Apresentação  das normas acadêmicas para a comunidade da UFSCar Lagoa do Sino: uma contribuição</w:t>
      </w:r>
    </w:p>
    <w:p w:rsidR="00000000" w:rsidDel="00000000" w:rsidP="00000000" w:rsidRDefault="00000000" w:rsidRPr="00000000" w14:paraId="0000000E">
      <w:pPr>
        <w:spacing w:line="360" w:lineRule="auto"/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Buri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[20XX]</w:t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Folha de rosto – elemento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DE SÃO CARLOS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CENTRO DE CIÊNCIAS DA NATUREZA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estudante</w:t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Apresentação  das normas acadêmicas para a comunidade da UFSCar Lagoa do Sino: uma contribuição</w:t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Trabalho de Conclusão de Curso apresentado como exigência parcial para a obtenção do grau de Bacharel em [curso] na Universidade Federal de São Carlos.</w:t>
      </w:r>
    </w:p>
    <w:p w:rsidR="00000000" w:rsidDel="00000000" w:rsidP="00000000" w:rsidRDefault="00000000" w:rsidRPr="00000000" w14:paraId="00000025">
      <w:pPr>
        <w:spacing w:line="360" w:lineRule="auto"/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Orientação: Prof. Dr. [Nome do orientador]</w:t>
      </w:r>
    </w:p>
    <w:p w:rsidR="00000000" w:rsidDel="00000000" w:rsidP="00000000" w:rsidRDefault="00000000" w:rsidRPr="00000000" w14:paraId="00000027">
      <w:pPr>
        <w:spacing w:line="360" w:lineRule="auto"/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Financiamento: [Nome da instituição financiadora]</w:t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Buri</w:t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[20XX]</w:t>
      </w:r>
    </w:p>
    <w:p w:rsidR="00000000" w:rsidDel="00000000" w:rsidP="00000000" w:rsidRDefault="00000000" w:rsidRPr="00000000" w14:paraId="0000002B">
      <w:pPr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green"/>
          <w:rtl w:val="0"/>
        </w:rPr>
        <w:t xml:space="preserve">[VERSO DA FOLHA DE ROSTO]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Modelo de ficha catalográfica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60" w:line="240" w:lineRule="auto"/>
        <w:ind w:left="0" w:right="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obrigatório (link para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preencher e gerar em .PDF)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http://www.bls.ufscar.br/servicos-informacoes/ficha-catalografica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ERRATA</w:t>
      </w:r>
    </w:p>
    <w:p w:rsidR="00000000" w:rsidDel="00000000" w:rsidP="00000000" w:rsidRDefault="00000000" w:rsidRPr="00000000" w14:paraId="0000004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Elemento opcional. Deve ser inserida após a folha de rosto, em papel avulso ou encartado. É constituída pela referência do trabalho e pelo texto da errata (lista das folhas e linhas em que ocorrem erros, seguida das devidas correções).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SOBRENOME, Nome.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subtítulo. 20XX.  Trabalho de Conclusão de Curso – Universidade Federal de São Carlos,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Lagoa do Sino, Buri, 20XX.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Folha</w:t>
        <w:tab/>
        <w:t xml:space="preserve">    Linha          Onde se lê</w:t>
        <w:tab/>
        <w:tab/>
        <w:t xml:space="preserve">            Leia</w:t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</w:t>
        <w:tab/>
        <w:t xml:space="preserve">      13</w:t>
        <w:tab/>
        <w:t xml:space="preserve">              Bilologia</w:t>
        <w:tab/>
        <w:tab/>
        <w:t xml:space="preserve">Biologia</w:t>
      </w:r>
    </w:p>
    <w:p w:rsidR="00000000" w:rsidDel="00000000" w:rsidP="00000000" w:rsidRDefault="00000000" w:rsidRPr="00000000" w14:paraId="0000004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FOLHA DE APROVAÇÃO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Elemento obrigatório. Deve estar devidamente assinada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[NOME DO ESTUDANTE]</w:t>
      </w:r>
    </w:p>
    <w:p w:rsidR="00000000" w:rsidDel="00000000" w:rsidP="00000000" w:rsidRDefault="00000000" w:rsidRPr="00000000" w14:paraId="0000005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tamanho 12 – negrito – centralizado – maiúscula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ind w:left="14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[TÍTULO DO TRABALHO]</w:t>
      </w:r>
    </w:p>
    <w:p w:rsidR="00000000" w:rsidDel="00000000" w:rsidP="00000000" w:rsidRDefault="00000000" w:rsidRPr="00000000" w14:paraId="0000005F">
      <w:pPr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360" w:lineRule="auto"/>
        <w:ind w:left="4536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Trabalho de Conclusão de Curso apresentado como exigência parcial para a obtenção do grau de Bacharel em [curso] na Universidade Federal de São Carlos. Buri,__ de_____ de [20XX].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Orientador(a) </w:t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64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Dr. (a) Nome Sobrenome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a que pertence </w:t>
      </w:r>
    </w:p>
    <w:p w:rsidR="00000000" w:rsidDel="00000000" w:rsidP="00000000" w:rsidRDefault="00000000" w:rsidRPr="00000000" w14:paraId="0000006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Examinador(a)</w:t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6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(a) Nome Sobrenome</w:t>
        <w:tab/>
        <w:t xml:space="preserve"> </w:t>
      </w:r>
    </w:p>
    <w:p w:rsidR="00000000" w:rsidDel="00000000" w:rsidP="00000000" w:rsidRDefault="00000000" w:rsidRPr="00000000" w14:paraId="0000006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a que pertence</w:t>
      </w:r>
    </w:p>
    <w:p w:rsidR="00000000" w:rsidDel="00000000" w:rsidP="00000000" w:rsidRDefault="00000000" w:rsidRPr="00000000" w14:paraId="0000006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Examinador(a) </w:t>
      </w:r>
    </w:p>
    <w:p w:rsidR="00000000" w:rsidDel="00000000" w:rsidP="00000000" w:rsidRDefault="00000000" w:rsidRPr="00000000" w14:paraId="0000006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 </w:t>
      </w:r>
    </w:p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Dr.(a) Nome Sobrenome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a que pertence</w:t>
      </w:r>
    </w:p>
    <w:p w:rsidR="00000000" w:rsidDel="00000000" w:rsidP="00000000" w:rsidRDefault="00000000" w:rsidRPr="00000000" w14:paraId="0000007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DEDICATÓRIA</w:t>
      </w:r>
    </w:p>
    <w:p w:rsidR="00000000" w:rsidDel="00000000" w:rsidP="00000000" w:rsidRDefault="00000000" w:rsidRPr="00000000" w14:paraId="0000008A">
      <w:pPr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360" w:firstLine="0"/>
        <w:jc w:val="right"/>
        <w:rPr>
          <w:rFonts w:ascii="Times New Roman" w:cs="Times New Roman" w:eastAsia="Times New Roman" w:hAnsi="Times New Roman"/>
          <w:i w:val="1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Elemento opcional. Constitui uma homenagem (inclusive póstuma) do autor para outra pessoa.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AGRADECIMENTO</w:t>
      </w:r>
    </w:p>
    <w:p w:rsidR="00000000" w:rsidDel="00000000" w:rsidP="00000000" w:rsidRDefault="00000000" w:rsidRPr="00000000" w14:paraId="0000008D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Elemento opcional. O autor agradece a todas as pessoas e entidades que colaboraram decisivamente na realização da monografia.</w:t>
      </w:r>
    </w:p>
    <w:p w:rsidR="00000000" w:rsidDel="00000000" w:rsidP="00000000" w:rsidRDefault="00000000" w:rsidRPr="00000000" w14:paraId="0000008F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40" w:before="240" w:line="360" w:lineRule="auto"/>
        <w:ind w:left="360" w:firstLine="0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40" w:before="240" w:line="360" w:lineRule="auto"/>
        <w:ind w:left="360" w:firstLine="0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40" w:before="240" w:line="360" w:lineRule="auto"/>
        <w:ind w:left="360" w:firstLine="0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40" w:before="240" w:line="360" w:lineRule="auto"/>
        <w:ind w:left="360" w:firstLine="0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240" w:before="240" w:line="360" w:lineRule="auto"/>
        <w:ind w:left="360" w:firstLine="0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240" w:before="240" w:line="360" w:lineRule="auto"/>
        <w:ind w:left="360" w:firstLine="0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240" w:before="240" w:line="360" w:lineRule="auto"/>
        <w:ind w:left="360" w:firstLine="0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40" w:before="240" w:line="360" w:lineRule="auto"/>
        <w:ind w:left="360" w:firstLine="0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40" w:before="240" w:line="360" w:lineRule="auto"/>
        <w:ind w:left="360" w:firstLine="0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40" w:before="240" w:line="360" w:lineRule="auto"/>
        <w:ind w:left="360" w:firstLine="0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240" w:before="240" w:line="360" w:lineRule="auto"/>
        <w:ind w:left="360" w:firstLine="0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240" w:before="240" w:line="360" w:lineRule="auto"/>
        <w:ind w:left="360" w:firstLine="0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40" w:before="240" w:line="360" w:lineRule="auto"/>
        <w:ind w:left="360" w:firstLine="0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40" w:before="240" w:line="360" w:lineRule="auto"/>
        <w:ind w:left="360" w:firstLine="0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40" w:before="240" w:line="360" w:lineRule="auto"/>
        <w:ind w:left="360" w:firstLine="0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40" w:before="240" w:line="360" w:lineRule="auto"/>
        <w:ind w:left="360" w:firstLine="0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240" w:before="240" w:line="360" w:lineRule="auto"/>
        <w:ind w:left="360" w:firstLine="0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40" w:before="240" w:line="360" w:lineRule="auto"/>
        <w:ind w:left="360" w:firstLine="0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240" w:before="240" w:line="360" w:lineRule="auto"/>
        <w:ind w:left="360" w:firstLine="0"/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240" w:before="240" w:line="360" w:lineRule="auto"/>
        <w:ind w:left="360" w:firstLine="0"/>
        <w:jc w:val="right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A epígrafe é um elemento opcional. Deve ser elaborada conforme a ABNT NBR 10520: 2023 e, deve ser inserida após os agradecimentos. Podem também constar epígrafes nas folhas ou páginas de abertura das seções primárias.</w:t>
      </w:r>
    </w:p>
    <w:p w:rsidR="00000000" w:rsidDel="00000000" w:rsidP="00000000" w:rsidRDefault="00000000" w:rsidRPr="00000000" w14:paraId="000000B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B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Elemento obrigatório. Esse resumo refere-se ao trabalho como um todo.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SOBRENOME, Nome.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subtítulo. 20XX.  Trabalho de Conclusão de Curso – Universidade Federal de São Carlos,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Lagoa do Sino, Buri, 20XX. </w:t>
      </w:r>
    </w:p>
    <w:p w:rsidR="00000000" w:rsidDel="00000000" w:rsidP="00000000" w:rsidRDefault="00000000" w:rsidRPr="00000000" w14:paraId="000000B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Elemento obrigatório. Resumo é a apresentação concisa dos pontos relevantes de um documento e deve ressaltar sucintamente o conteúdo de um texto. A ordem e a extensão dos elementos dependem do tipo de resumo (informativo ou indicativo) e do tratamento que cada item recebe no documento original. O resumo deve ser composto por uma sequência de frases concisas em parágrafo único, sem enumeração de tópicos. Em documento técnico ou científico, recomenda-se o resumo informativo. Convém usar o verbo na terceira pessoa e, nos trabalhos acadêmicos, os resumos tenham de 150 a 500 palavras. Segundo a Associação Brasileira de Normas Técnicas (ABNT) 6028:2021, as palavras-chave devem figurar logo abaixo do resumo, antecedidas da expressão Palavras-chave seguida de dois-pontos (:), separadas entre si por ponto e vírgula (;) e finalizadas por ponto (.). Devem ser grafadas com as iniciais em letra minúscula, com exceção dos substantivos próprios e nomes científicos.</w:t>
      </w:r>
    </w:p>
    <w:p w:rsidR="00000000" w:rsidDel="00000000" w:rsidP="00000000" w:rsidRDefault="00000000" w:rsidRPr="00000000" w14:paraId="000000B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normalização de trabalhos acadêmicos; normas da ABNT; formatação de trabalhos acadêmicos.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B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 EM LÍNGUA ESTRANGEIRA</w:t>
      </w:r>
    </w:p>
    <w:p w:rsidR="00000000" w:rsidDel="00000000" w:rsidP="00000000" w:rsidRDefault="00000000" w:rsidRPr="00000000" w14:paraId="000000CC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Elemento obrigatório. Renomear o título dessa seção de acordo com o idioma, como nos exemplos: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green"/>
          <w:rtl w:val="0"/>
        </w:rPr>
        <w:t xml:space="preserve"> </w:t>
      </w:r>
    </w:p>
    <w:p w:rsidR="00000000" w:rsidDel="00000000" w:rsidP="00000000" w:rsidRDefault="00000000" w:rsidRPr="00000000" w14:paraId="000000CD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Abstract (inglês). Resumen (espanhol). Resumé (francês)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Elemento obrigatório.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resumo em língua estrangeira é a tradução do resumo em língua vernácula para um idioma de divulgação internacional.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Mantém-se a exigência do máximo de 500 palavras. </w:t>
      </w:r>
    </w:p>
    <w:p w:rsidR="00000000" w:rsidDel="00000000" w:rsidP="00000000" w:rsidRDefault="00000000" w:rsidRPr="00000000" w14:paraId="000000D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 Colocar o nome desse item de acordo com o idioma, como nos exemplos: Keywords (inglês).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Palabras-clave (espanhol).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green"/>
          <w:rtl w:val="0"/>
        </w:rPr>
        <w:t xml:space="preserve">Mots clés (francês)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formatação é a mesma utilizada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conforme os critérios de formatação detalhados no resumo de língua vernácula.</w:t>
      </w:r>
    </w:p>
    <w:p w:rsidR="00000000" w:rsidDel="00000000" w:rsidP="00000000" w:rsidRDefault="00000000" w:rsidRPr="00000000" w14:paraId="000000D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LISTA DE FIGURAS / LISTA DE TABELAS/ LISTA DE ABREVIATURAS, SIGLAS E SÍMBOLOS</w:t>
      </w:r>
    </w:p>
    <w:p w:rsidR="00000000" w:rsidDel="00000000" w:rsidP="00000000" w:rsidRDefault="00000000" w:rsidRPr="00000000" w14:paraId="000000E3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Elementos opcionais, que antecedem o Sumário. Devem ser criadas sempre que o número de seus elementos excederem a cinco. Sua construção gráfica é a mesma do Sumário. Cada lista deve ficar em folha separada. ASSOCIAÇÃO BRASILEIRA DE NORMAS TÉCNICAS.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u w:val="single"/>
          <w:rtl w:val="0"/>
        </w:rPr>
        <w:t xml:space="preserve">NBR 6027: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 Informação e documentação: sumário: apresentação. Rio de Janeiro, 2012. A seguir, exemplo de lista de figuras, tabelas e abreviaturas.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LISTA DE FIGURAS</w:t>
      </w:r>
    </w:p>
    <w:p w:rsidR="00000000" w:rsidDel="00000000" w:rsidP="00000000" w:rsidRDefault="00000000" w:rsidRPr="00000000" w14:paraId="000000E7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Figura 1 – Estruturas hierárquicas............................................................................12</w:t>
      </w:r>
    </w:p>
    <w:p w:rsidR="00000000" w:rsidDel="00000000" w:rsidP="00000000" w:rsidRDefault="00000000" w:rsidRPr="00000000" w14:paraId="000000E9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Figura 2 – Árvore simbólica.....................................................................................16</w:t>
      </w:r>
    </w:p>
    <w:p w:rsidR="00000000" w:rsidDel="00000000" w:rsidP="00000000" w:rsidRDefault="00000000" w:rsidRPr="00000000" w14:paraId="000000EB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Figura 3 – Árvore do exemplo ................................................................................18</w:t>
      </w:r>
    </w:p>
    <w:p w:rsidR="00000000" w:rsidDel="00000000" w:rsidP="00000000" w:rsidRDefault="00000000" w:rsidRPr="00000000" w14:paraId="000000ED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LISTA DE TABELAS</w:t>
      </w:r>
    </w:p>
    <w:p w:rsidR="00000000" w:rsidDel="00000000" w:rsidP="00000000" w:rsidRDefault="00000000" w:rsidRPr="00000000" w14:paraId="000000F1">
      <w:pPr>
        <w:ind w:left="36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Tabela 1 – Número de processos no ano de 1999 ....................................................11  </w:t>
      </w:r>
    </w:p>
    <w:p w:rsidR="00000000" w:rsidDel="00000000" w:rsidP="00000000" w:rsidRDefault="00000000" w:rsidRPr="00000000" w14:paraId="000000F3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Tabela 2 – Valores de indenizações pedidas no ano de 1999...................................23</w:t>
      </w:r>
    </w:p>
    <w:p w:rsidR="00000000" w:rsidDel="00000000" w:rsidP="00000000" w:rsidRDefault="00000000" w:rsidRPr="00000000" w14:paraId="000000F4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LISTA DE ABREVIATURAS E SIGLAS</w:t>
      </w:r>
    </w:p>
    <w:p w:rsidR="00000000" w:rsidDel="00000000" w:rsidP="00000000" w:rsidRDefault="00000000" w:rsidRPr="00000000" w14:paraId="000000F7">
      <w:pPr>
        <w:ind w:left="36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ABNT  Associação Brasileira de Normas Técnicas</w:t>
      </w:r>
    </w:p>
    <w:p w:rsidR="00000000" w:rsidDel="00000000" w:rsidP="00000000" w:rsidRDefault="00000000" w:rsidRPr="00000000" w14:paraId="000000F9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UFSCar  Universidade Federal de São Carlos</w:t>
      </w:r>
    </w:p>
    <w:p w:rsidR="00000000" w:rsidDel="00000000" w:rsidP="00000000" w:rsidRDefault="00000000" w:rsidRPr="00000000" w14:paraId="000000FA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UNESP  Universidade Estadual Paulista</w:t>
      </w:r>
    </w:p>
    <w:p w:rsidR="00000000" w:rsidDel="00000000" w:rsidP="00000000" w:rsidRDefault="00000000" w:rsidRPr="00000000" w14:paraId="000000FB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SUMÁRIO</w:t>
      </w:r>
    </w:p>
    <w:p w:rsidR="00000000" w:rsidDel="00000000" w:rsidP="00000000" w:rsidRDefault="00000000" w:rsidRPr="00000000" w14:paraId="000000FC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Elemento obrigatório. ASSOCIAÇÃO BRASILEIRA DE NORMAS TÉCNICAS.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u w:val="single"/>
          <w:rtl w:val="0"/>
        </w:rPr>
        <w:t xml:space="preserve">NBR 6027: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 Informação e documentação: sumário: apresentação. Rio de Janeiro, 2012.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F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49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5,5,"</w:instrText>
            <w:fldChar w:fldCharType="separate"/>
          </w:r>
          <w:hyperlink w:anchor="_gjdgxs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INTRODUÇÃO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49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0j0zll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ARTIGO 1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49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 INTRODUÇÃO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49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 REVISÃO DE LITERATURA/PRESSUPOSTOS TEÓRICOS/ FUNDAMENTAÇÃO TEÓRICA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49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2.3 MÉTODOS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49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tyjcwt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2.4 RESULTADOS E DISCUSSÃO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49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fill="auto" w:val="clear"/>
              <w:vertAlign w:val="baseline"/>
            </w:rPr>
          </w:pPr>
          <w:hyperlink w:anchor="_3dy6vkm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2.5 CONCLUSÕES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6">
          <w:pPr>
            <w:spacing w:after="0" w:line="240" w:lineRule="auto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REFERÊNCIAS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………………………………………………………………………...21</w:t>
          </w:r>
        </w:p>
        <w:p w:rsidR="00000000" w:rsidDel="00000000" w:rsidP="00000000" w:rsidRDefault="00000000" w:rsidRPr="00000000" w14:paraId="000001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49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t3h5sf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ARTIGO</w:t>
            </w:r>
          </w:hyperlink>
          <w:hyperlink w:anchor="_1t3h5sf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49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26in1r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 INTRODUÇÃO</w:t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49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lnxbz9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3.2 REVISÃO DE LITERATURA/PRESSUPOSTOS TEÓRICOS/ FUNDAMENTAÇÃO TEÓRICA</w:t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49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5nkun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3.3 MÉTODOS</w:t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49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ksv4uv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3.4 RESULTADOS E DISCUSSÃO</w:t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49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44sinio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3.5 CONCLUSÕES</w:t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D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REFERÊNCIAS………………….……………………………………………………..23</w:t>
          </w:r>
        </w:p>
        <w:p w:rsidR="00000000" w:rsidDel="00000000" w:rsidP="00000000" w:rsidRDefault="00000000" w:rsidRPr="00000000" w14:paraId="0000010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49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4d34og8"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CONCLUSÕES/ CONSIDERAÇÕES FINAIS</w:t>
            </w:r>
          </w:hyperlink>
          <w:hyperlink w:anchor="_4d34og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F">
          <w:pPr>
            <w:spacing w:after="0" w:line="240" w:lineRule="auto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hyperlink w:anchor="_2s8eyo1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REFERÊNCIAS</w:t>
            </w:r>
          </w:hyperlink>
          <w:hyperlink w:anchor="_2s8eyo1"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………………………………………………………………..……...26</w:t>
            </w:r>
          </w:hyperlink>
          <w:r w:rsidDel="00000000" w:rsidR="00000000" w:rsidRPr="00000000">
            <w:fldChar w:fldCharType="begin"/>
            <w:instrText xml:space="preserve"> HYPERLINK \l "_2s8eyo1" </w:instrText>
            <w:fldChar w:fldCharType="separate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49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end"/>
          </w:r>
          <w:hyperlink w:anchor="_17dp8vu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APENDICE - A</w:t>
            </w:r>
          </w:hyperlink>
          <w:hyperlink w:anchor="_17dp8vu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29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49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fill="auto" w:val="clear"/>
              <w:vertAlign w:val="baseline"/>
            </w:rPr>
          </w:pPr>
          <w:hyperlink w:anchor="_3rdcrjn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ANEXO - A</w:t>
            </w:r>
          </w:hyperlink>
          <w:hyperlink w:anchor="_3rdcrjn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30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112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c9rbgya6iw6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efvomg2zde9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a7vztxnedgbi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fhjt9yoa2g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m0h91n83ju78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49xk17q24e3h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m0ntbe6bsjft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u98gag37r2e9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jgjr68ojh1zu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INTRODUÇÃO</w:t>
      </w:r>
    </w:p>
    <w:p w:rsidR="00000000" w:rsidDel="00000000" w:rsidP="00000000" w:rsidRDefault="00000000" w:rsidRPr="00000000" w14:paraId="0000011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Os títulos das seções primárias como este, devem começar em página ímpar – anverso – na parte superior da e ser separados do texto que os sucede por um espaço 1,5 cm. Todo texto deve ser digitado em tamanho 12, com espaço 1,5 entre linhas.</w:t>
      </w:r>
    </w:p>
    <w:p w:rsidR="00000000" w:rsidDel="00000000" w:rsidP="00000000" w:rsidRDefault="00000000" w:rsidRPr="00000000" w14:paraId="0000011D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Margem: esquerda e superior 3 cm, direita e inferior 2 cm.</w:t>
      </w:r>
    </w:p>
    <w:p w:rsidR="00000000" w:rsidDel="00000000" w:rsidP="00000000" w:rsidRDefault="00000000" w:rsidRPr="00000000" w14:paraId="0000011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Paginação: as páginas são contadas a partir da capa, mas a numeração da página deverá aparecer somente a partir da Introdução, no canto superior direito.</w:t>
      </w:r>
    </w:p>
    <w:p w:rsidR="00000000" w:rsidDel="00000000" w:rsidP="00000000" w:rsidRDefault="00000000" w:rsidRPr="00000000" w14:paraId="0000011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Explicar os motivos da realização do trabalho acadêmico em formato de artigo e destacar sua importância, fornecendo os antecedentes que os justifiquem. Essa parte introdutória tem como objetivo anunciar, definir, delimitar, situar, esclarecer e justificar o assunto da pesquisa (incluindo tema/problema/ proposição/objetivos/justificativa).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citações devem ser indicadas no texto por um sistema de chamada: autor-data ou numérico.</w:t>
      </w:r>
    </w:p>
    <w:p w:rsidR="00000000" w:rsidDel="00000000" w:rsidP="00000000" w:rsidRDefault="00000000" w:rsidRPr="00000000" w14:paraId="00000121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indicação de autoria no sistema autor-data, deve ser feita utilizando letras maiúsculas e minúsculas, o ano da publicação e, se for o caso, o número da página ou localizador, como no exemplo: “Poucos estudos têm sido realizados em países de renda baixa e média [...] (Silva, 2019, p. 1).</w:t>
      </w:r>
    </w:p>
    <w:p w:rsidR="00000000" w:rsidDel="00000000" w:rsidP="00000000" w:rsidRDefault="00000000" w:rsidRPr="00000000" w14:paraId="00000122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ao sistema numérico, a numeração da fonte consultada deve ser consecutiva, em algarismo arábico, remetendo à lista de referência ao final do documento. A indicação da numeração pode ser feita entre parênteses, alinhada ao texto ou em expoente. Quando repetida, a fonte consultada deve ser representada pela mesma numeração. Exemplos:</w:t>
      </w:r>
    </w:p>
    <w:p w:rsidR="00000000" w:rsidDel="00000000" w:rsidP="00000000" w:rsidRDefault="00000000" w:rsidRPr="00000000" w14:paraId="00000123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Diz Rui Barbosa “[...] tudo é viver, previvendo [...]” (15, p. 34).</w:t>
      </w:r>
    </w:p>
    <w:p w:rsidR="00000000" w:rsidDel="00000000" w:rsidP="00000000" w:rsidRDefault="00000000" w:rsidRPr="00000000" w14:paraId="00000124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Diz Rui Barbosa “[...] tudo é viver, previvendo [...]”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15, p. 34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25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“As citações diretas no texto, de até três linhas, devem estar contidas entre aspas duplas” (Associação Brasileira de Normas Técnicas, 2023, p. 11).</w:t>
      </w:r>
    </w:p>
    <w:p w:rsidR="00000000" w:rsidDel="00000000" w:rsidP="00000000" w:rsidRDefault="00000000" w:rsidRPr="00000000" w14:paraId="00000126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autoria do documento (pessoa física ou jurídica) e títulos deve ser escrita em letras maiúsculas e minúsculas também dentro de parênteses. Além disso, o ponto final deve ser utilizado para finalizar a frase e não mais a citação, como no exemplo:</w:t>
      </w:r>
    </w:p>
    <w:p w:rsidR="00000000" w:rsidDel="00000000" w:rsidP="00000000" w:rsidRDefault="00000000" w:rsidRPr="00000000" w14:paraId="00000127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“[...] a indexação é a parte mais importante da análise documentária" (Chaumier, 1988, p. 63).</w:t>
      </w:r>
    </w:p>
    <w:p w:rsidR="00000000" w:rsidDel="00000000" w:rsidP="00000000" w:rsidRDefault="00000000" w:rsidRPr="00000000" w14:paraId="00000128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acordo com a Associação Brasileira de Normas Técnicas (2023, p. 12) “Para citações diretas de documentos não paginados, convém que se indique a localização do trecho citado, conforme consta no documento”. Veja o exemplo a seguir de uma citação direta retirada de um dispositivo de leitura, em que deve ser utilizada a abreviatura local para localizador:</w:t>
      </w:r>
    </w:p>
    <w:p w:rsidR="00000000" w:rsidDel="00000000" w:rsidP="00000000" w:rsidRDefault="00000000" w:rsidRPr="00000000" w14:paraId="00000129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"Na década de 1930, Piaget desenvolve um programa de pesquisa experimental junto aos seus três filhos [...]" (Dongo-Monoya, 2009, local. 264).</w:t>
      </w:r>
    </w:p>
    <w:p w:rsidR="00000000" w:rsidDel="00000000" w:rsidP="00000000" w:rsidRDefault="00000000" w:rsidRPr="00000000" w14:paraId="0000012A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citação direta com mais de três linhas deve ser apresentada recuo padronizado em relação à margem esquerda, espaço simples entre as linhas, sem aspas e com letra menor em relação à utilizada no texto. Recomenda-se o recuo de 4cm, sendo possível utilizar outra medida desde que seja mantido o padrão em todas as outras citações diretas com mais de três linhas no decorrer do trabalho.</w:t>
      </w:r>
    </w:p>
    <w:p w:rsidR="00000000" w:rsidDel="00000000" w:rsidP="00000000" w:rsidRDefault="00000000" w:rsidRPr="00000000" w14:paraId="0000012B">
      <w:pPr>
        <w:spacing w:after="0" w:lineRule="auto"/>
        <w:ind w:left="22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enfatizar trechos da citação direta, deve-se destacá-los com uma das seguintes expressões: grifo nosso ou grifo próprio, como último elemento da chamada da citação. Quando o texto transcrito já tiver destaque,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não existe a necessidade de informar o grifo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(Associação brasileira de Normas Técnicas, 2023, p.  13, grifo nosso)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2C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Nas citações indiretas não são colocadas “aspas” e a indicação do número da página ou do localizador é opcional, como no exemplo a seguir:</w:t>
      </w:r>
    </w:p>
    <w:p w:rsidR="00000000" w:rsidDel="00000000" w:rsidP="00000000" w:rsidRDefault="00000000" w:rsidRPr="00000000" w14:paraId="0000012D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Identificaram-se diversos estudos que tratavam do comportamento informacional dos usuários de bibliotecas universitárias (Gonçalves, 2019).</w:t>
      </w:r>
    </w:p>
    <w:p w:rsidR="00000000" w:rsidDel="00000000" w:rsidP="00000000" w:rsidRDefault="00000000" w:rsidRPr="00000000" w14:paraId="0000012E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citação de citação é feita quando não se teve acesso à fonte original. Neste caso, utilize a expressão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apud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 seguinte forma: indique autoria e ano da fonte citada, coloque a expressão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apud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 em seguida coloque a autoria, o ano e número da página ou localização da fonte consultada, se houver, como exemplo a seguir:</w:t>
      </w:r>
    </w:p>
    <w:p w:rsidR="00000000" w:rsidDel="00000000" w:rsidP="00000000" w:rsidRDefault="00000000" w:rsidRPr="00000000" w14:paraId="0000012F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Segundo Freire (1994, p. 13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apud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Streck; Redin; Zitkoski, 2017, p. 25) “[...] a pedagogia do oprimido como centro, me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aparecem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tão atuais quanto outros a que me refiro dos anos 80 e de hoje”.</w:t>
      </w:r>
    </w:p>
    <w:p w:rsidR="00000000" w:rsidDel="00000000" w:rsidP="00000000" w:rsidRDefault="00000000" w:rsidRPr="00000000" w14:paraId="00000130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lista de referência deve aparecer somente a obra efetivamente consultada (no exemplo, seria a obra de Streck, Redin e Zitkoski (2017).</w:t>
      </w:r>
    </w:p>
    <w:p w:rsidR="00000000" w:rsidDel="00000000" w:rsidP="00000000" w:rsidRDefault="00000000" w:rsidRPr="00000000" w14:paraId="00000131">
      <w:pPr>
        <w:spacing w:after="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citação com quatro ou mais autores, pode ser citado apenas o primeiro autor seguido da expressão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et.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mesmo que na lista de referência constem todos os autores. A adoção do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et. 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ou a indicação de todos os nomes na citação deve ser padronizada em todo o trabalho.</w:t>
      </w:r>
    </w:p>
    <w:p w:rsidR="00000000" w:rsidDel="00000000" w:rsidP="00000000" w:rsidRDefault="00000000" w:rsidRPr="00000000" w14:paraId="0000013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0j0zll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2 ARTIGO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1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Título do artigo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[língua do texto]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Título em língua estrangeira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[elemento opcional, segundo Norma ABNT NBR 6022/2018]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jc w:val="both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NÃO COLOCAR OS NOMES (quais sejam: estudante, docente, membro da banca examinadora), uma vez que essa Norma NÃO se presta à finalidade de dissertação/tese. Ela está sendo adaptada para esse fim. A dissertação/tese tem finalidade DIFERENTE de um artigo.</w:t>
      </w:r>
    </w:p>
    <w:p w:rsidR="00000000" w:rsidDel="00000000" w:rsidP="00000000" w:rsidRDefault="00000000" w:rsidRPr="00000000" w14:paraId="0000014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De acordo com a norma ABNT 14724:2011, trabalhos acadêmicos (teses, dissertações e outros) são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u w:val="single"/>
          <w:rtl w:val="0"/>
        </w:rPr>
        <w:t xml:space="preserve">autoria única do candidato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 para obtenção do título de mestre, doutor ou similares, devendo ser elaborados sob a coordenação de um orientador. O nome do autor deve figurar na capa, folha de rosto, folha de aprovação e o orientador também figuram nas mesmas folhas, mas com funções diferentes e distintas na própria folha.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5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Resumo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[língua do texto]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Elemento obrigatório, constituído de uma sequência de frases concisas e objetivas e não de uma simples enumeração de tópicos. Convém utilizar de 100 a 250 palavras, seguido, logo abaixo, das palavras representativas do conteúdo do trabalho, isto é, palavras-chave e/ou descritores, conforme a NBR 6028:2021.</w:t>
      </w:r>
    </w:p>
    <w:p w:rsidR="00000000" w:rsidDel="00000000" w:rsidP="00000000" w:rsidRDefault="00000000" w:rsidRPr="00000000" w14:paraId="0000014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Resumo em língua estrangeira</w:t>
      </w:r>
    </w:p>
    <w:p w:rsidR="00000000" w:rsidDel="00000000" w:rsidP="00000000" w:rsidRDefault="00000000" w:rsidRPr="00000000" w14:paraId="000001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Elemento opcional, segundo Norma ABNT NBR 6022:2018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é versão do resumo na língua do texto, para idioma de divulgação internacional, com as mesmas características (em inglês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Abstract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em espanhol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Resumen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em francês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Résumé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por exemplo).</w:t>
      </w:r>
    </w:p>
    <w:p w:rsidR="00000000" w:rsidDel="00000000" w:rsidP="00000000" w:rsidRDefault="00000000" w:rsidRPr="00000000" w14:paraId="0000014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D">
      <w:pPr>
        <w:pStyle w:val="Heading1"/>
        <w:rPr>
          <w:b w:val="0"/>
        </w:rPr>
      </w:pPr>
      <w:bookmarkStart w:colFirst="0" w:colLast="0" w:name="_1fob9te" w:id="11"/>
      <w:bookmarkEnd w:id="11"/>
      <w:r w:rsidDel="00000000" w:rsidR="00000000" w:rsidRPr="00000000">
        <w:rPr>
          <w:b w:val="0"/>
          <w:rtl w:val="0"/>
        </w:rPr>
        <w:t xml:space="preserve">2.1 Introdução</w:t>
      </w:r>
    </w:p>
    <w:p w:rsidR="00000000" w:rsidDel="00000000" w:rsidP="00000000" w:rsidRDefault="00000000" w:rsidRPr="00000000" w14:paraId="0000014E">
      <w:pPr>
        <w:pStyle w:val="Heading1"/>
        <w:rPr>
          <w:b w:val="0"/>
        </w:rPr>
      </w:pPr>
      <w:bookmarkStart w:colFirst="0" w:colLast="0" w:name="_3znysh7" w:id="12"/>
      <w:bookmarkEnd w:id="12"/>
      <w:r w:rsidDel="00000000" w:rsidR="00000000" w:rsidRPr="00000000">
        <w:rPr>
          <w:b w:val="0"/>
          <w:rtl w:val="0"/>
        </w:rPr>
        <w:t xml:space="preserve">2.2 Revisão de Literatura/Pressupostos teóricos/ Fundamentação teórica</w:t>
      </w:r>
    </w:p>
    <w:p w:rsidR="00000000" w:rsidDel="00000000" w:rsidP="00000000" w:rsidRDefault="00000000" w:rsidRPr="00000000" w14:paraId="0000014F">
      <w:pPr>
        <w:pStyle w:val="Heading1"/>
        <w:rPr>
          <w:b w:val="0"/>
        </w:rPr>
      </w:pPr>
      <w:bookmarkStart w:colFirst="0" w:colLast="0" w:name="_2et92p0" w:id="13"/>
      <w:bookmarkEnd w:id="13"/>
      <w:r w:rsidDel="00000000" w:rsidR="00000000" w:rsidRPr="00000000">
        <w:rPr>
          <w:b w:val="0"/>
          <w:rtl w:val="0"/>
        </w:rPr>
        <w:t xml:space="preserve">2.3 Métodos</w:t>
      </w:r>
    </w:p>
    <w:p w:rsidR="00000000" w:rsidDel="00000000" w:rsidP="00000000" w:rsidRDefault="00000000" w:rsidRPr="00000000" w14:paraId="00000150">
      <w:pPr>
        <w:pStyle w:val="Heading1"/>
        <w:rPr>
          <w:b w:val="0"/>
        </w:rPr>
      </w:pPr>
      <w:bookmarkStart w:colFirst="0" w:colLast="0" w:name="_tyjcwt" w:id="14"/>
      <w:bookmarkEnd w:id="14"/>
      <w:r w:rsidDel="00000000" w:rsidR="00000000" w:rsidRPr="00000000">
        <w:rPr>
          <w:b w:val="0"/>
          <w:rtl w:val="0"/>
        </w:rPr>
        <w:t xml:space="preserve">2.4 Resultados E Discussão</w:t>
      </w:r>
    </w:p>
    <w:p w:rsidR="00000000" w:rsidDel="00000000" w:rsidP="00000000" w:rsidRDefault="00000000" w:rsidRPr="00000000" w14:paraId="00000151">
      <w:pPr>
        <w:pStyle w:val="Heading1"/>
        <w:rPr>
          <w:b w:val="0"/>
        </w:rPr>
      </w:pPr>
      <w:bookmarkStart w:colFirst="0" w:colLast="0" w:name="_3dy6vkm" w:id="15"/>
      <w:bookmarkEnd w:id="15"/>
      <w:r w:rsidDel="00000000" w:rsidR="00000000" w:rsidRPr="00000000">
        <w:rPr>
          <w:b w:val="0"/>
          <w:rtl w:val="0"/>
        </w:rPr>
        <w:t xml:space="preserve">2.5 Conclusões</w:t>
      </w:r>
    </w:p>
    <w:p w:rsidR="00000000" w:rsidDel="00000000" w:rsidP="00000000" w:rsidRDefault="00000000" w:rsidRPr="00000000" w14:paraId="00000152">
      <w:pPr>
        <w:rPr>
          <w:rFonts w:ascii="Times New Roman" w:cs="Times New Roman" w:eastAsia="Times New Roman" w:hAnsi="Times New Roman"/>
          <w:sz w:val="24"/>
          <w:szCs w:val="24"/>
        </w:rPr>
        <w:sectPr>
          <w:footerReference r:id="rId7" w:type="default"/>
          <w:pgSz w:h="16838" w:w="11906" w:orient="portrait"/>
          <w:pgMar w:bottom="1134" w:top="1701" w:left="1701" w:right="1134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153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1t3h5sf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3 ARTIGO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Título do artigo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[língua do texto]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Título em língua estrangeira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[elemento opcional, segundo Norma ABNT NBR 602:2018]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jc w:val="both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NÃO COLOCAR OS NOMES (quais sejam: aluno, docente, membro da banca examinadora), uma vez que essa Norma NÃO se presta à finalidade de dissertação/tese. Ela está sendo adaptada para esse fim. A dissertação/tese tem finalidade DIFERENTE de um artigo.</w:t>
      </w:r>
    </w:p>
    <w:p w:rsidR="00000000" w:rsidDel="00000000" w:rsidP="00000000" w:rsidRDefault="00000000" w:rsidRPr="00000000" w14:paraId="0000015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De acordo com a norma ABNT 14724 (2011), trabalhos acadêmicos (teses, dissertações e outros) são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u w:val="single"/>
          <w:rtl w:val="0"/>
        </w:rPr>
        <w:t xml:space="preserve">autoria única do candidato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 para obtenção do título de mestre, doutor ou similares, devendo ser elaborados sob a coordenação de um orientador. O nome do autor deve figurar na capa, folha de rosto, folha de aprovação e o orientador também figuram nas mesmas folhas, mas com funções diferentes e distintas na própria folha.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8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Resumo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[língua do texto]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Elemento obrigatório, constituído de uma sequência de frases concisas e objetivas e não de uma simples enumeração de tópicos. Convém utilizar de 100 a 250 palavras, seguido, logo abaixo, das palavras representativas do conteúdo do trabalho, isto é, palavras-chave e/ou descritores, conforme a NBR 6028:2021.</w:t>
      </w:r>
    </w:p>
    <w:p w:rsidR="00000000" w:rsidDel="00000000" w:rsidP="00000000" w:rsidRDefault="00000000" w:rsidRPr="00000000" w14:paraId="0000015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Resumo em língua estrangeira</w:t>
      </w:r>
    </w:p>
    <w:p w:rsidR="00000000" w:rsidDel="00000000" w:rsidP="00000000" w:rsidRDefault="00000000" w:rsidRPr="00000000" w14:paraId="000001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Elemento opcional, segundo Norma ABNT NBR 6022:2018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é versão do resumo na língua do texto, para idioma de divulgação internacional, com as mesmas características (em inglês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Abstract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em espanhol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Resumen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em francês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Résumé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por exemplo).</w:t>
      </w:r>
    </w:p>
    <w:p w:rsidR="00000000" w:rsidDel="00000000" w:rsidP="00000000" w:rsidRDefault="00000000" w:rsidRPr="00000000" w14:paraId="0000015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60">
      <w:pPr>
        <w:pStyle w:val="Heading1"/>
        <w:rPr>
          <w:b w:val="0"/>
        </w:rPr>
      </w:pPr>
      <w:r w:rsidDel="00000000" w:rsidR="00000000" w:rsidRPr="00000000">
        <w:rPr>
          <w:b w:val="0"/>
          <w:rtl w:val="0"/>
        </w:rPr>
        <w:t xml:space="preserve">3.1 Introdução</w:t>
      </w:r>
    </w:p>
    <w:p w:rsidR="00000000" w:rsidDel="00000000" w:rsidP="00000000" w:rsidRDefault="00000000" w:rsidRPr="00000000" w14:paraId="00000161">
      <w:pPr>
        <w:pStyle w:val="Heading1"/>
        <w:rPr>
          <w:b w:val="0"/>
        </w:rPr>
      </w:pPr>
      <w:r w:rsidDel="00000000" w:rsidR="00000000" w:rsidRPr="00000000">
        <w:rPr>
          <w:b w:val="0"/>
          <w:rtl w:val="0"/>
        </w:rPr>
        <w:t xml:space="preserve">3.2 Revisão de Literatura/Pressupostos teóricos/ Fundamentação teórica</w:t>
      </w:r>
    </w:p>
    <w:p w:rsidR="00000000" w:rsidDel="00000000" w:rsidP="00000000" w:rsidRDefault="00000000" w:rsidRPr="00000000" w14:paraId="00000162">
      <w:pPr>
        <w:pStyle w:val="Heading1"/>
        <w:rPr>
          <w:b w:val="0"/>
        </w:rPr>
      </w:pPr>
      <w:r w:rsidDel="00000000" w:rsidR="00000000" w:rsidRPr="00000000">
        <w:rPr>
          <w:b w:val="0"/>
          <w:rtl w:val="0"/>
        </w:rPr>
        <w:t xml:space="preserve">3.3 Métodos</w:t>
      </w:r>
    </w:p>
    <w:p w:rsidR="00000000" w:rsidDel="00000000" w:rsidP="00000000" w:rsidRDefault="00000000" w:rsidRPr="00000000" w14:paraId="00000163">
      <w:pPr>
        <w:pStyle w:val="Heading1"/>
        <w:rPr>
          <w:b w:val="0"/>
        </w:rPr>
      </w:pPr>
      <w:r w:rsidDel="00000000" w:rsidR="00000000" w:rsidRPr="00000000">
        <w:rPr>
          <w:b w:val="0"/>
          <w:rtl w:val="0"/>
        </w:rPr>
        <w:t xml:space="preserve">3.4 Resultados E Discussão</w:t>
      </w:r>
    </w:p>
    <w:p w:rsidR="00000000" w:rsidDel="00000000" w:rsidP="00000000" w:rsidRDefault="00000000" w:rsidRPr="00000000" w14:paraId="00000164">
      <w:pPr>
        <w:pStyle w:val="Heading1"/>
        <w:rPr>
          <w:b w:val="0"/>
        </w:rPr>
      </w:pPr>
      <w:r w:rsidDel="00000000" w:rsidR="00000000" w:rsidRPr="00000000">
        <w:rPr>
          <w:b w:val="0"/>
          <w:rtl w:val="0"/>
        </w:rPr>
        <w:t xml:space="preserve">3.5 Conclusões</w:t>
      </w:r>
    </w:p>
    <w:p w:rsidR="00000000" w:rsidDel="00000000" w:rsidP="00000000" w:rsidRDefault="00000000" w:rsidRPr="00000000" w14:paraId="000001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1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67">
      <w:pPr>
        <w:spacing w:after="0" w:line="240" w:lineRule="auto"/>
        <w:ind w:left="35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Style w:val="Heading1"/>
        <w:rPr/>
      </w:pPr>
      <w:bookmarkStart w:colFirst="0" w:colLast="0" w:name="_4d34og8" w:id="17"/>
      <w:bookmarkEnd w:id="17"/>
      <w:r w:rsidDel="00000000" w:rsidR="00000000" w:rsidRPr="00000000">
        <w:rPr>
          <w:rtl w:val="0"/>
        </w:rPr>
        <w:t xml:space="preserve">4 CONCLUSÕES/ CONSIDERAÇÕES FINAIS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Style w:val="Heading2"/>
        <w:rPr/>
      </w:pPr>
      <w:bookmarkStart w:colFirst="0" w:colLast="0" w:name="_2s8eyo1" w:id="18"/>
      <w:bookmarkEnd w:id="18"/>
      <w:r w:rsidDel="00000000" w:rsidR="00000000" w:rsidRPr="00000000">
        <w:rPr>
          <w:rtl w:val="0"/>
        </w:rPr>
        <w:t xml:space="preserve">REFERÊNCIAS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Elemento obrigatório. </w:t>
      </w:r>
    </w:p>
    <w:p w:rsidR="00000000" w:rsidDel="00000000" w:rsidP="00000000" w:rsidRDefault="00000000" w:rsidRPr="00000000" w14:paraId="00000184">
      <w:pPr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O título desse item é REFERÊNCIAS, centralizado e letras em caixa alta.</w:t>
      </w:r>
    </w:p>
    <w:p w:rsidR="00000000" w:rsidDel="00000000" w:rsidP="00000000" w:rsidRDefault="00000000" w:rsidRPr="00000000" w14:paraId="00000185">
      <w:pPr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As referências devem ser elaboradas em espaço simples; alinhadas à margem esquerda do texto; separadas entre si por uma linha em branco de espaço simples.</w:t>
      </w:r>
    </w:p>
    <w:p w:rsidR="00000000" w:rsidDel="00000000" w:rsidP="00000000" w:rsidRDefault="00000000" w:rsidRPr="00000000" w14:paraId="00000186">
      <w:pPr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Para documentos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green"/>
          <w:rtl w:val="0"/>
        </w:rPr>
        <w:t xml:space="preserve">on-line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, além dos elementos essenciais e complementares, deve-se registrar o endereço eletrônico, precedido da expressão “Disponível em:” e a data de acesso, precedida da expressão “Acesso em:”.</w:t>
      </w:r>
    </w:p>
    <w:p w:rsidR="00000000" w:rsidDel="00000000" w:rsidP="00000000" w:rsidRDefault="00000000" w:rsidRPr="00000000" w14:paraId="00000187">
      <w:pPr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**Abaixo, são listados exemplos de referências dos tipos de materiais mais utilizados. Para saber mais, consulte:</w:t>
      </w:r>
    </w:p>
    <w:p w:rsidR="00000000" w:rsidDel="00000000" w:rsidP="00000000" w:rsidRDefault="00000000" w:rsidRPr="00000000" w14:paraId="00000188">
      <w:pPr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 ASSOCIAÇÃO BRASILEIRA DE NORMAS TÉCNICAS.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u w:val="single"/>
          <w:rtl w:val="0"/>
        </w:rPr>
        <w:t xml:space="preserve">NBR 6023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: Referências – elaboração. Rio de Janeiro, 2018.</w:t>
      </w:r>
    </w:p>
    <w:p w:rsidR="00000000" w:rsidDel="00000000" w:rsidP="00000000" w:rsidRDefault="00000000" w:rsidRPr="00000000" w14:paraId="00000189">
      <w:pPr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LIVRO</w:t>
      </w:r>
    </w:p>
    <w:p w:rsidR="00000000" w:rsidDel="00000000" w:rsidP="00000000" w:rsidRDefault="00000000" w:rsidRPr="00000000" w14:paraId="0000018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LUCK, Heloísa.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Liderança em gestão escolar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4. ed. Petrópolis: Vozes, 2010.</w:t>
      </w:r>
    </w:p>
    <w:p w:rsidR="00000000" w:rsidDel="00000000" w:rsidP="00000000" w:rsidRDefault="00000000" w:rsidRPr="00000000" w14:paraId="000001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BAVARESCO, Agemir; BARBOSA, Evandro; ETCHEVERRY, Katia Martin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Projetos de filosofia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Porto Alegre: EDIPUCRS, 2011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 E-book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Disponível em: http://ebooks.pucrs.br/edipucrs/projetosdefilosofia.pdf. Acesso em: 21 ago. 2011.</w:t>
      </w:r>
    </w:p>
    <w:p w:rsidR="00000000" w:rsidDel="00000000" w:rsidP="00000000" w:rsidRDefault="00000000" w:rsidRPr="00000000" w14:paraId="000001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URANI, A.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Constituição de uma matriz de contabilidade social para o Brasil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Brasília, DF: IPEA,1994.</w:t>
      </w:r>
    </w:p>
    <w:p w:rsidR="00000000" w:rsidDel="00000000" w:rsidP="00000000" w:rsidRDefault="00000000" w:rsidRPr="00000000" w14:paraId="000001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TAYLOR, Robert; LEVINE, Denis; MARCELLIN-LITTLE, Denis; MILLIS, Darryl.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Reabilitação e fisioterapia na prática de pequenos animais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São Paulo: Roca, 2008.</w:t>
      </w:r>
    </w:p>
    <w:p w:rsidR="00000000" w:rsidDel="00000000" w:rsidP="00000000" w:rsidRDefault="00000000" w:rsidRPr="00000000" w14:paraId="000001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OBSERVAÇÃO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quando houver mais de três autores, podem ser indicados todos eles ou utilizar a expressão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 al.</w:t>
      </w:r>
    </w:p>
    <w:p w:rsidR="00000000" w:rsidDel="00000000" w:rsidP="00000000" w:rsidRDefault="00000000" w:rsidRPr="00000000" w14:paraId="000001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CAPÍTULO DE LIVRO</w:t>
      </w:r>
    </w:p>
    <w:p w:rsidR="00000000" w:rsidDel="00000000" w:rsidP="00000000" w:rsidRDefault="00000000" w:rsidRPr="00000000" w14:paraId="000001A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ROMANO, Giovanni. Imagens da juventude na era moderna.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LEVI, G.; SCHMIDT, J.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História dos jovens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 época contemporânea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Paulo: Companhia das Letras, 1996. p. 7-16</w:t>
      </w:r>
    </w:p>
    <w:p w:rsidR="00000000" w:rsidDel="00000000" w:rsidP="00000000" w:rsidRDefault="00000000" w:rsidRPr="00000000" w14:paraId="000001A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TESES, DISSERTAÇÕES, TRABALHOS DE CONCLUSÃO DE CURSO</w:t>
      </w:r>
    </w:p>
    <w:p w:rsidR="00000000" w:rsidDel="00000000" w:rsidP="00000000" w:rsidRDefault="00000000" w:rsidRPr="00000000" w14:paraId="000001A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RODRIGUES, Ana Lúcia Aquilas.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Impacto de um programa de exercício no local de trabalho sobre o nível de atividade física e o estágio de prontidão para a mudança de comportamento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2009. Dissertação (Mestrado em Fisiopatologia Experimental) – Faculdade de Medicina, Universidade de São Paulo, São Paulo, 2009.</w:t>
      </w:r>
    </w:p>
    <w:p w:rsidR="00000000" w:rsidDel="00000000" w:rsidP="00000000" w:rsidRDefault="00000000" w:rsidRPr="00000000" w14:paraId="000001A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COELHO, Ana Cláudia.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Fatores determinantes de qualidade de vida física e mental em pacientes com doença pulmonar intersticial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uma análise multifatorial. 2009. Dissertação (Mestrado em Ciências Médicas) – Faculdade de Medicina, Universidade Federal do Rio Grande do Sul, Porto Alegre, 2009. Disponível em: http://www.lume.ufrgs.br/bitstream/handle/10183/16359/000695147.pdf?sequence=1. Acesso em: 4 set. 2009.</w:t>
      </w:r>
    </w:p>
    <w:p w:rsidR="00000000" w:rsidDel="00000000" w:rsidP="00000000" w:rsidRDefault="00000000" w:rsidRPr="00000000" w14:paraId="000001A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ARTIGO DE PERIÓDICO</w:t>
      </w:r>
    </w:p>
    <w:p w:rsidR="00000000" w:rsidDel="00000000" w:rsidP="00000000" w:rsidRDefault="00000000" w:rsidRPr="00000000" w14:paraId="000001A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TAVARES, Raul. O combate naval do Monte Santiago.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Revista do Instituto Histórico e Geográfico Brasileiro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Rio de Janeiro, v. 155, t. 101, p. 168-203, 1953.</w:t>
      </w:r>
    </w:p>
    <w:p w:rsidR="00000000" w:rsidDel="00000000" w:rsidP="00000000" w:rsidRDefault="00000000" w:rsidRPr="00000000" w14:paraId="000001B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DANTAS, José Alves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Regulação da auditoria em sistemas bancários: análise do cenário internacional e fatores determinantes.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Revista Contabilidade &amp; Finanças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São Paulo, v. 25, n. 64, p. 7-18, jan./abr. 2014. DOI: http://dx.doi.org/10.1590/S1519-70772014000100002. Disponível em: http://www.scielo.br/scielo.php?script=sci_arttext&amp;pid=S1519-70772014000100002&amp;lng=en&amp;nrm=iso. Acesso em: 20 maio 2014.</w:t>
      </w:r>
    </w:p>
    <w:p w:rsidR="00000000" w:rsidDel="00000000" w:rsidP="00000000" w:rsidRDefault="00000000" w:rsidRPr="00000000" w14:paraId="000001B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ALEXANDRESCU, D. T. Melanoma costs: a dynamic model comparing estimated overall costs of various clinical stages.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Dermatology Online Journal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[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s. 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], v. 15, n. 11, p. 1, Nov. 2009. Disponível em: http://dermatology.cdlib.org/1511/originals/melanoma_costs/alexandrescu.html. Acesso em: 3 nov. 2009.</w:t>
      </w:r>
    </w:p>
    <w:p w:rsidR="00000000" w:rsidDel="00000000" w:rsidP="00000000" w:rsidRDefault="00000000" w:rsidRPr="00000000" w14:paraId="000001B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OBSERVAÇÃO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a expressão [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s.l.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significa “sem lugar” e deve ser utilizada em casos de não localização do local de publicação da obra.</w:t>
      </w:r>
    </w:p>
    <w:p w:rsidR="00000000" w:rsidDel="00000000" w:rsidP="00000000" w:rsidRDefault="00000000" w:rsidRPr="00000000" w14:paraId="000001B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ARTIGO DE JORNAL</w:t>
      </w:r>
    </w:p>
    <w:p w:rsidR="00000000" w:rsidDel="00000000" w:rsidP="00000000" w:rsidRDefault="00000000" w:rsidRPr="00000000" w14:paraId="000001BA">
      <w:pPr>
        <w:spacing w:after="0"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OTTA, Lu Aiko. Parcela do tesouro nos empréstimos do BNDES cresce 566 % em oito anos.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 Estado de S. Paulo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São Paulo, ano 131, n. 42656, 1 ago. 2010. Economia &amp; Negócios, p. B1.</w:t>
      </w:r>
    </w:p>
    <w:p w:rsidR="00000000" w:rsidDel="00000000" w:rsidP="00000000" w:rsidRDefault="00000000" w:rsidRPr="00000000" w14:paraId="000001B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VERÍSSIMO, L. F. Um gosto pela ironia.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Zero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Porto Alegre, ano 47, n. 16.414, p. 2, 12 ago. 2010. Disponível em: http://www.clicrbs.com.br/zerohora/jsp/default.jspx?uf=1&amp;action=flip. Acesso em: 12 ago. 2010.</w:t>
      </w:r>
    </w:p>
    <w:p w:rsidR="00000000" w:rsidDel="00000000" w:rsidP="00000000" w:rsidRDefault="00000000" w:rsidRPr="00000000" w14:paraId="000001BD">
      <w:pPr>
        <w:spacing w:after="0"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0"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0"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after="0"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TRABALHO DE EVENTO</w:t>
      </w:r>
    </w:p>
    <w:p w:rsidR="00000000" w:rsidDel="00000000" w:rsidP="00000000" w:rsidRDefault="00000000" w:rsidRPr="00000000" w14:paraId="000001C2">
      <w:pPr>
        <w:spacing w:after="0"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BRAYNER, A. R. A.; MEDEIROS, C. B. Incorporação do tempo em SGBD orientado a objetos.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SIMPÓSIO BRASILEIRO DE BANCO DE DADOS, 9., 1994, São Paulo.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Anais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[...]. São Paulo: USP, 1994. p. 16-29.</w:t>
      </w:r>
    </w:p>
    <w:p w:rsidR="00000000" w:rsidDel="00000000" w:rsidP="00000000" w:rsidRDefault="00000000" w:rsidRPr="00000000" w14:paraId="000001C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GONÇALVES, Carmen Diego. Estilo de pensamento na produção de conhecim ento científico.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CONGRESSO PORTUGUÊS DE SOCIOLOGIA, 4., 2000, Coimbra.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Actas do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[...]. Lisboa: Associação Portuguesa de Sociologia, 2000. Tema: Sociedade portuguesa: passados recentes, futuros próximos. Eixo temático: Reorganização dos saberes, ciência e educação, p. 1-1 8. Disponível em: http://aps.pt/wp-content/uploads/2017/08/DPR462de12f4bb03_1.pdf. Acesso em: 3 maio 2010.</w:t>
      </w:r>
    </w:p>
    <w:p w:rsidR="00000000" w:rsidDel="00000000" w:rsidP="00000000" w:rsidRDefault="00000000" w:rsidRPr="00000000" w14:paraId="000001C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LEGISLAÇÃO</w:t>
      </w:r>
    </w:p>
    <w:p w:rsidR="00000000" w:rsidDel="00000000" w:rsidP="00000000" w:rsidRDefault="00000000" w:rsidRPr="00000000" w14:paraId="000001C9">
      <w:pPr>
        <w:spacing w:after="0"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BRASIL. Lei nº 10.406, de 10 de janeiro de 2002. Institui o Código Civil.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Diário Oficial da União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seção 1, Brasília, DF, ano 139, n. 8, p. 1-74, 11 jan. 2002. </w:t>
      </w:r>
    </w:p>
    <w:p w:rsidR="00000000" w:rsidDel="00000000" w:rsidP="00000000" w:rsidRDefault="00000000" w:rsidRPr="00000000" w14:paraId="000001C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CURITIBA.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Lei nº 12.092, de 21 de dezembro de 2006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Estima a receita e fixa a despesa do município de Curitiba para o exercício financeiro de 2007. Curitiba: Câmara Municipal, [2007]. Disponível em: http://domino.cmc.pr.gov.br/contlei.nsf/98454e416897038b052568fc004fc180/e5df879ac6353e7f032572800061df72. Acesso em: 22 mar. 2007.</w:t>
      </w:r>
    </w:p>
    <w:p w:rsidR="00000000" w:rsidDel="00000000" w:rsidP="00000000" w:rsidRDefault="00000000" w:rsidRPr="00000000" w14:paraId="000001CD">
      <w:pPr>
        <w:spacing w:after="0"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FILMES/VÍDEOS</w:t>
      </w:r>
    </w:p>
    <w:p w:rsidR="00000000" w:rsidDel="00000000" w:rsidP="00000000" w:rsidRDefault="00000000" w:rsidRPr="00000000" w14:paraId="000001D0">
      <w:pPr>
        <w:spacing w:after="0"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PERIGOS do uso de tóxicos. Produção de Jorge Ramos de Andrade. São Paulo: CERAVI, 1983. 1 fita de vídeo (30 min), VHS, son., color.</w:t>
      </w:r>
    </w:p>
    <w:p w:rsidR="00000000" w:rsidDel="00000000" w:rsidP="00000000" w:rsidRDefault="00000000" w:rsidRPr="00000000" w14:paraId="000001D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BREAKING bad: the complete second season. Creator and executive produced by Vince Gilligan. Executive Producer: Mark Johnson. Washington, DC: Sony Pictures, 2009. 3 discos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blu-ray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(615 min).</w:t>
      </w:r>
    </w:p>
    <w:p w:rsidR="00000000" w:rsidDel="00000000" w:rsidP="00000000" w:rsidRDefault="00000000" w:rsidRPr="00000000" w14:paraId="000001D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BOOK. [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S. 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s. n.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2010. 1 vídeo (3 min). Publicado pelo canal Leerestademoda. Disponível em: http://www.youtube.com/watch?v=iwPj0qgvfIs. Acesso em: 25 ago. 2011.</w:t>
      </w:r>
    </w:p>
    <w:p w:rsidR="00000000" w:rsidDel="00000000" w:rsidP="00000000" w:rsidRDefault="00000000" w:rsidRPr="00000000" w14:paraId="000001D6">
      <w:pPr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OBSERVAÇÃO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a expressão [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s.n.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significa “sem nome” e deve ser utilizada em casos de não localização da editora da obra.</w:t>
      </w:r>
    </w:p>
    <w:p w:rsidR="00000000" w:rsidDel="00000000" w:rsidP="00000000" w:rsidRDefault="00000000" w:rsidRPr="00000000" w14:paraId="000001D8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DOCUMENTOS CARTOGRÁFICOS</w:t>
      </w:r>
    </w:p>
    <w:p w:rsidR="00000000" w:rsidDel="00000000" w:rsidP="00000000" w:rsidRDefault="00000000" w:rsidRPr="00000000" w14:paraId="000001DA">
      <w:pPr>
        <w:spacing w:after="0"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INSTITUTO GEOGRÁFICO E CARTOGRÁFICO (São Paulo).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Regiões de governo do Estado de São Paulo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São Paulo: IGC, 1994. 1 atlas. Escala 1:2.000.</w:t>
      </w:r>
    </w:p>
    <w:p w:rsidR="00000000" w:rsidDel="00000000" w:rsidP="00000000" w:rsidRDefault="00000000" w:rsidRPr="00000000" w14:paraId="000001DC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FLORIDA MUSEUM OF NATURAL HISTORY.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1931-2000 Brazil’s confirmed unprovoked shark attacks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Gainesville: Florida Museum of Natural History, [2000?]. 1 mapa, color. Escala 1:40.000.000. Disponível em: http://www.flmnh.ufl.edu/fish/Sharks/ statistics/Gattack/map/Brazil.jpg. Acesso em: 15 jan. 2002.</w:t>
      </w:r>
    </w:p>
    <w:p w:rsidR="00000000" w:rsidDel="00000000" w:rsidP="00000000" w:rsidRDefault="00000000" w:rsidRPr="00000000" w14:paraId="000001D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DOCUMENTO DE ACESSO EXCLUSIVO EM MEIO ELETRÔNICO/REDES SOCIAIS</w:t>
      </w:r>
    </w:p>
    <w:p w:rsidR="00000000" w:rsidDel="00000000" w:rsidP="00000000" w:rsidRDefault="00000000" w:rsidRPr="00000000" w14:paraId="000001E4">
      <w:pPr>
        <w:spacing w:after="0"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GAME of Thrones: the board game. 2nd. ed. Roseville: FFG, 2017. 1 jogo eletrônico.</w:t>
      </w:r>
    </w:p>
    <w:p w:rsidR="00000000" w:rsidDel="00000000" w:rsidP="00000000" w:rsidRDefault="00000000" w:rsidRPr="00000000" w14:paraId="000001E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OLIVEIRA, José P. M.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Repositório digital da UFRGS é destaque em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ranking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internacional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Maceió, 19 ago. 2011. Twitter: @biblioufal. Disponível em: http://twitter.com/#!/biblioufal. Acesso em: 20 ago. 2011.</w:t>
      </w:r>
    </w:p>
    <w:p w:rsidR="00000000" w:rsidDel="00000000" w:rsidP="00000000" w:rsidRDefault="00000000" w:rsidRPr="00000000" w14:paraId="000001E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FUNDAÇÃO BIBLIOTECA NACIONAL (Brasil).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BNDIGITAL 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Coleção Casa dos Contos. Rio de Janeiro, 23 fev. 2015. Facebook: bibliotecanacional.br. Disponível em: https://www.facebook.com/bibliotecanacional.br/</w:t>
      </w:r>
    </w:p>
    <w:p w:rsidR="00000000" w:rsidDel="00000000" w:rsidP="00000000" w:rsidRDefault="00000000" w:rsidRPr="00000000" w14:paraId="000001E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photos/a.241986499162080.73699.217561081604622/1023276264366429/?type=1&amp;theater. Acesso em: 26 fev. 2015.</w:t>
      </w:r>
    </w:p>
    <w:p w:rsidR="00000000" w:rsidDel="00000000" w:rsidP="00000000" w:rsidRDefault="00000000" w:rsidRPr="00000000" w14:paraId="000001E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ALMEIDA, M. P. 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Fichas para MARC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Destinatário: Maria Teresa Reis Mendes. [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S. 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], 12 jan. 2002. 1 mensagem eletrônica.</w:t>
      </w:r>
    </w:p>
    <w:p w:rsidR="00000000" w:rsidDel="00000000" w:rsidP="00000000" w:rsidRDefault="00000000" w:rsidRPr="00000000" w14:paraId="000001E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PODCAST LXX: Brasil: parte 3: a república. [Locução de]: Christian Gut ner. [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S. 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]: Escriba Café, 19 mar. 2010.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Podcast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Disponível em: http://www.escribacafe.com/podcast-lxx-brasil-parte-3-a-republica/. Acesso  em: 4 out. 2010.</w:t>
      </w:r>
    </w:p>
    <w:p w:rsidR="00000000" w:rsidDel="00000000" w:rsidP="00000000" w:rsidRDefault="00000000" w:rsidRPr="00000000" w14:paraId="000001E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1">
      <w:pPr>
        <w:ind w:left="36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ind w:left="36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ind w:left="36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ind w:left="36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ind w:left="36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ind w:left="36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ind w:left="36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ind w:left="36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ind w:left="36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ind w:left="36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ind w:left="36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ind w:left="36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ind w:left="36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ind w:left="36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ind w:left="36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pStyle w:val="Heading2"/>
        <w:rPr/>
      </w:pPr>
      <w:bookmarkStart w:colFirst="0" w:colLast="0" w:name="_17dp8vu" w:id="19"/>
      <w:bookmarkEnd w:id="19"/>
      <w:r w:rsidDel="00000000" w:rsidR="00000000" w:rsidRPr="00000000">
        <w:rPr>
          <w:rtl w:val="0"/>
        </w:rPr>
        <w:t xml:space="preserve">APÊNDICE - A</w:t>
      </w:r>
    </w:p>
    <w:p w:rsidR="00000000" w:rsidDel="00000000" w:rsidP="00000000" w:rsidRDefault="00000000" w:rsidRPr="00000000" w14:paraId="00000201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Elemento opcional, relativo a elementos elaborados pelo autor, mas apresentados em separado para facilitar seu entendimento.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ind w:left="36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Style w:val="Heading2"/>
        <w:rPr/>
      </w:pPr>
      <w:bookmarkStart w:colFirst="0" w:colLast="0" w:name="_3rdcrjn" w:id="20"/>
      <w:bookmarkEnd w:id="20"/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ANEXO - A</w:t>
      </w:r>
    </w:p>
    <w:p w:rsidR="00000000" w:rsidDel="00000000" w:rsidP="00000000" w:rsidRDefault="00000000" w:rsidRPr="00000000" w14:paraId="0000020E">
      <w:pPr>
        <w:ind w:left="36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ind w:left="360" w:firstLine="0"/>
        <w:jc w:val="center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green"/>
          <w:rtl w:val="0"/>
        </w:rPr>
        <w:t xml:space="preserve">Elemento opcional, inclui documentos que complementam o trabalho, mas que não foram elaborados pelo autor.</w:t>
      </w:r>
    </w:p>
    <w:p w:rsidR="00000000" w:rsidDel="00000000" w:rsidP="00000000" w:rsidRDefault="00000000" w:rsidRPr="00000000" w14:paraId="00000210">
      <w:pPr>
        <w:ind w:left="360" w:firstLine="0"/>
        <w:jc w:val="center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ind w:left="360" w:firstLine="0"/>
        <w:jc w:val="center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ind w:left="360" w:firstLine="0"/>
        <w:jc w:val="center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ind w:left="360" w:firstLine="0"/>
        <w:jc w:val="center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ind w:left="360" w:firstLine="0"/>
        <w:jc w:val="center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ind w:left="360" w:firstLine="0"/>
        <w:jc w:val="center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ind w:left="360" w:firstLine="0"/>
        <w:jc w:val="center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ind w:left="360" w:firstLine="0"/>
        <w:jc w:val="center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ind w:left="360" w:firstLine="0"/>
        <w:jc w:val="center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ind w:left="360" w:firstLine="0"/>
        <w:jc w:val="center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ind w:left="360" w:firstLine="0"/>
        <w:jc w:val="center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ind w:left="360" w:firstLine="0"/>
        <w:jc w:val="center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ind w:left="360" w:firstLine="0"/>
        <w:jc w:val="center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ind w:left="360" w:firstLine="0"/>
        <w:jc w:val="center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ind w:left="360" w:firstLine="0"/>
        <w:jc w:val="center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ind w:left="360" w:firstLine="0"/>
        <w:jc w:val="center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ind w:left="360" w:firstLine="0"/>
        <w:jc w:val="center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ind w:left="360" w:firstLine="0"/>
        <w:jc w:val="center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ind w:left="360" w:firstLine="0"/>
        <w:jc w:val="center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ind w:left="360" w:firstLine="0"/>
        <w:jc w:val="center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ind w:left="360" w:firstLine="0"/>
        <w:jc w:val="center"/>
        <w:rPr>
          <w:rFonts w:ascii="Times New Roman" w:cs="Times New Roman" w:eastAsia="Times New Roman" w:hAnsi="Times New Roman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226">
      <w:pPr>
        <w:spacing w:after="240" w:before="24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[1]Caso o trabalho contenha notas, elas devem ser digitadas em espaço simples e em tamanho menor que o restante do texto. As notas podem estar no rodapé, nas margens da mancha gráfica ou no final do documento. Se for utilizar nota de rodapé, não utilize o sistema numérico para as citações.</w:t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701" w:left="1701" w:right="1134" w:header="708.6614173228347" w:footer="708.661417322834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</w:pPr>
    <w:rPr>
      <w:rFonts w:ascii="Times New Roman" w:cs="Times New Roman" w:eastAsia="Times New Roman" w:hAnsi="Times New Roman"/>
      <w:b w:val="1"/>
      <w:smallCap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bls.ufscar.br/servicos-informacoes/ficha-catalografica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